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A72" w:rsidRPr="00B337C7" w:rsidRDefault="00374A72" w:rsidP="00374A72">
      <w:pPr>
        <w:jc w:val="center"/>
        <w:rPr>
          <w:b/>
          <w:bCs/>
          <w:sz w:val="32"/>
          <w:szCs w:val="28"/>
        </w:rPr>
      </w:pPr>
      <w:r w:rsidRPr="00B337C7">
        <w:rPr>
          <w:b/>
          <w:bCs/>
          <w:sz w:val="32"/>
          <w:szCs w:val="28"/>
        </w:rPr>
        <w:t>Архангельская область</w:t>
      </w:r>
    </w:p>
    <w:p w:rsidR="00374A72" w:rsidRPr="00B337C7" w:rsidRDefault="00374A72" w:rsidP="00374A72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 xml:space="preserve"> Шенкурский муниципальный округ</w:t>
      </w:r>
    </w:p>
    <w:p w:rsidR="00374A72" w:rsidRPr="00B337C7" w:rsidRDefault="00374A72" w:rsidP="00374A72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>Собрание депутатов первого созыва</w:t>
      </w:r>
    </w:p>
    <w:p w:rsidR="00374A72" w:rsidRPr="00B337C7" w:rsidRDefault="00D13F69" w:rsidP="00374A72">
      <w:pPr>
        <w:pStyle w:val="a3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25 очередная </w:t>
      </w:r>
      <w:r w:rsidR="00374A72" w:rsidRPr="00B337C7">
        <w:rPr>
          <w:b/>
          <w:sz w:val="32"/>
          <w:szCs w:val="28"/>
        </w:rPr>
        <w:t>сессия</w:t>
      </w:r>
    </w:p>
    <w:p w:rsidR="00374A72" w:rsidRDefault="00374A72" w:rsidP="00374A72">
      <w:pPr>
        <w:pStyle w:val="a3"/>
        <w:rPr>
          <w:sz w:val="16"/>
          <w:szCs w:val="16"/>
        </w:rPr>
      </w:pPr>
    </w:p>
    <w:p w:rsidR="00D13F69" w:rsidRPr="00D13F69" w:rsidRDefault="00D13F69" w:rsidP="00374A72">
      <w:pPr>
        <w:pStyle w:val="a3"/>
        <w:rPr>
          <w:sz w:val="16"/>
          <w:szCs w:val="16"/>
        </w:rPr>
      </w:pPr>
    </w:p>
    <w:p w:rsidR="00374A72" w:rsidRPr="00B337C7" w:rsidRDefault="00374A72" w:rsidP="00374A72">
      <w:pPr>
        <w:pStyle w:val="a3"/>
        <w:rPr>
          <w:b/>
          <w:szCs w:val="28"/>
        </w:rPr>
      </w:pPr>
      <w:r w:rsidRPr="00B337C7">
        <w:rPr>
          <w:b/>
          <w:szCs w:val="28"/>
        </w:rPr>
        <w:t>Решение</w:t>
      </w:r>
    </w:p>
    <w:p w:rsidR="00374A72" w:rsidRPr="00D13F69" w:rsidRDefault="00374A72" w:rsidP="00374A72">
      <w:pPr>
        <w:pStyle w:val="a3"/>
        <w:rPr>
          <w:sz w:val="16"/>
          <w:szCs w:val="16"/>
        </w:rPr>
      </w:pPr>
    </w:p>
    <w:p w:rsidR="00374A72" w:rsidRPr="00D13F69" w:rsidRDefault="00374A72" w:rsidP="00374A72">
      <w:pPr>
        <w:pStyle w:val="a3"/>
        <w:rPr>
          <w:sz w:val="16"/>
          <w:szCs w:val="16"/>
        </w:rPr>
      </w:pPr>
    </w:p>
    <w:p w:rsidR="00374A72" w:rsidRPr="00B337C7" w:rsidRDefault="00D13F69" w:rsidP="00374A72">
      <w:pPr>
        <w:pStyle w:val="a3"/>
        <w:rPr>
          <w:szCs w:val="28"/>
        </w:rPr>
      </w:pPr>
      <w:r>
        <w:rPr>
          <w:szCs w:val="28"/>
        </w:rPr>
        <w:t xml:space="preserve">«21» февраля </w:t>
      </w:r>
      <w:r w:rsidR="00374A72">
        <w:rPr>
          <w:szCs w:val="28"/>
        </w:rPr>
        <w:t xml:space="preserve"> 202</w:t>
      </w:r>
      <w:r>
        <w:rPr>
          <w:szCs w:val="28"/>
        </w:rPr>
        <w:t>5</w:t>
      </w:r>
      <w:r w:rsidR="00374A72" w:rsidRPr="00B337C7">
        <w:rPr>
          <w:szCs w:val="28"/>
        </w:rPr>
        <w:t xml:space="preserve"> года </w:t>
      </w:r>
      <w:r w:rsidR="00374A72">
        <w:rPr>
          <w:b/>
          <w:szCs w:val="28"/>
        </w:rPr>
        <w:tab/>
      </w:r>
      <w:r w:rsidR="00374A72">
        <w:rPr>
          <w:b/>
          <w:szCs w:val="28"/>
        </w:rPr>
        <w:tab/>
      </w:r>
      <w:bookmarkStart w:id="0" w:name="_GoBack"/>
      <w:bookmarkEnd w:id="0"/>
      <w:r w:rsidR="00374A72">
        <w:rPr>
          <w:b/>
          <w:szCs w:val="28"/>
        </w:rPr>
        <w:tab/>
      </w:r>
      <w:r w:rsidR="00374A72">
        <w:rPr>
          <w:b/>
          <w:szCs w:val="28"/>
        </w:rPr>
        <w:tab/>
      </w:r>
      <w:r w:rsidR="00374A72">
        <w:rPr>
          <w:b/>
          <w:szCs w:val="28"/>
        </w:rPr>
        <w:tab/>
      </w:r>
      <w:r w:rsidR="00374A72" w:rsidRPr="00B337C7">
        <w:rPr>
          <w:b/>
          <w:szCs w:val="28"/>
        </w:rPr>
        <w:t xml:space="preserve">  </w:t>
      </w:r>
      <w:r w:rsidR="00374A72" w:rsidRPr="00B337C7">
        <w:rPr>
          <w:szCs w:val="28"/>
        </w:rPr>
        <w:t>№</w:t>
      </w:r>
      <w:r w:rsidR="00374A72">
        <w:rPr>
          <w:szCs w:val="28"/>
        </w:rPr>
        <w:t xml:space="preserve"> </w:t>
      </w:r>
      <w:r>
        <w:rPr>
          <w:szCs w:val="28"/>
        </w:rPr>
        <w:t>270</w:t>
      </w:r>
    </w:p>
    <w:p w:rsidR="00374A72" w:rsidRPr="00D13F69" w:rsidRDefault="00374A72" w:rsidP="00374A72">
      <w:pPr>
        <w:pStyle w:val="a3"/>
        <w:rPr>
          <w:sz w:val="16"/>
          <w:szCs w:val="16"/>
        </w:rPr>
      </w:pPr>
    </w:p>
    <w:p w:rsidR="00374A72" w:rsidRPr="0074680C" w:rsidRDefault="00374A72" w:rsidP="00374A72">
      <w:pPr>
        <w:pStyle w:val="a3"/>
        <w:rPr>
          <w:b/>
          <w:sz w:val="24"/>
          <w:szCs w:val="28"/>
        </w:rPr>
      </w:pPr>
    </w:p>
    <w:p w:rsidR="00374A72" w:rsidRPr="00B337C7" w:rsidRDefault="00374A72" w:rsidP="00374A72">
      <w:pPr>
        <w:pStyle w:val="a3"/>
        <w:rPr>
          <w:sz w:val="20"/>
          <w:szCs w:val="28"/>
        </w:rPr>
      </w:pPr>
      <w:r w:rsidRPr="00B337C7">
        <w:rPr>
          <w:sz w:val="20"/>
          <w:szCs w:val="28"/>
        </w:rPr>
        <w:t>г. Шенкурск</w:t>
      </w:r>
    </w:p>
    <w:p w:rsidR="00374A72" w:rsidRPr="0074680C" w:rsidRDefault="00374A72" w:rsidP="00374A72">
      <w:pPr>
        <w:pStyle w:val="a3"/>
        <w:rPr>
          <w:sz w:val="18"/>
          <w:szCs w:val="28"/>
        </w:rPr>
      </w:pPr>
    </w:p>
    <w:p w:rsidR="00374A72" w:rsidRPr="00D13F69" w:rsidRDefault="00374A72" w:rsidP="00374A72">
      <w:pPr>
        <w:pStyle w:val="a3"/>
        <w:jc w:val="left"/>
        <w:rPr>
          <w:sz w:val="16"/>
          <w:szCs w:val="16"/>
        </w:rPr>
      </w:pPr>
    </w:p>
    <w:p w:rsidR="00374A72" w:rsidRDefault="00374A72" w:rsidP="00374A72">
      <w:pPr>
        <w:jc w:val="center"/>
        <w:rPr>
          <w:sz w:val="26"/>
          <w:szCs w:val="26"/>
        </w:rPr>
      </w:pPr>
      <w:r w:rsidRPr="00374A72">
        <w:rPr>
          <w:b/>
          <w:sz w:val="28"/>
          <w:szCs w:val="28"/>
        </w:rPr>
        <w:t xml:space="preserve">О внесении изменений в решение Собрания депутатов Шенкурского муниципального округа Архангельской области № 32 от 14 декабря </w:t>
      </w:r>
      <w:r>
        <w:rPr>
          <w:b/>
          <w:sz w:val="28"/>
          <w:szCs w:val="28"/>
        </w:rPr>
        <w:t xml:space="preserve">           </w:t>
      </w:r>
      <w:r w:rsidRPr="00374A72">
        <w:rPr>
          <w:b/>
          <w:sz w:val="28"/>
          <w:szCs w:val="28"/>
        </w:rPr>
        <w:t>2022 года «Об утверждении положения о муниципальной казне, порядке управления и распоряжения имуществом, находящемся в казне Шенкурского муниципального округа Архангельской области</w:t>
      </w:r>
      <w:r w:rsidRPr="001D59FC">
        <w:rPr>
          <w:sz w:val="26"/>
          <w:szCs w:val="26"/>
        </w:rPr>
        <w:t>»</w:t>
      </w:r>
    </w:p>
    <w:p w:rsidR="00D13F69" w:rsidRPr="00374A72" w:rsidRDefault="00D13F69" w:rsidP="00374A72">
      <w:pPr>
        <w:jc w:val="center"/>
        <w:rPr>
          <w:b/>
          <w:sz w:val="28"/>
          <w:szCs w:val="28"/>
        </w:rPr>
      </w:pPr>
    </w:p>
    <w:p w:rsidR="00374A72" w:rsidRPr="00D13F69" w:rsidRDefault="00374A72" w:rsidP="00374A72">
      <w:pPr>
        <w:pStyle w:val="ConsPlusTitle"/>
        <w:widowControl/>
        <w:rPr>
          <w:rFonts w:ascii="Times New Roman" w:hAnsi="Times New Roman" w:cs="Times New Roman"/>
          <w:sz w:val="16"/>
          <w:szCs w:val="16"/>
        </w:rPr>
      </w:pPr>
    </w:p>
    <w:p w:rsidR="00374A72" w:rsidRPr="00104D6F" w:rsidRDefault="00374A72" w:rsidP="00374A72">
      <w:pPr>
        <w:pStyle w:val="3"/>
        <w:ind w:firstLine="578"/>
        <w:jc w:val="both"/>
        <w:rPr>
          <w:sz w:val="28"/>
          <w:szCs w:val="28"/>
        </w:rPr>
      </w:pPr>
      <w:proofErr w:type="gramStart"/>
      <w:r w:rsidRPr="00104D6F">
        <w:rPr>
          <w:sz w:val="28"/>
          <w:szCs w:val="28"/>
        </w:rPr>
        <w:t>В соответствии с Конституцией Российской Федерации, Гражданским кодексом Российской Федерации, Федеральным законом от 14 ноября 2002 года № 161-ФЗ «О государственных и муниципальных унитарных предприятиях»,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26 июля 2006 года № 135-ФЗ «О защите конкуренции», Федеральным законом от 24 июля 2007  года № 209-ФЗ</w:t>
      </w:r>
      <w:proofErr w:type="gramEnd"/>
      <w:r w:rsidRPr="00104D6F">
        <w:rPr>
          <w:sz w:val="28"/>
          <w:szCs w:val="28"/>
        </w:rPr>
        <w:t xml:space="preserve"> «О развитии  малого и среднего предпринимательства в Российской Федерации», Уставом Шенкурского муниципального округа Архангельской области, Положением о порядке управления и распоряжения муниципальным имуществом, находящимся в собственности Шенкурского муниципального округа Архангельской области, утвержденным решением Собрания депутатов Шенкурского муниципального округа Архангельской области от 14 декабря 2022 года № 31, Собрание депутатов </w:t>
      </w:r>
      <w:proofErr w:type="gramStart"/>
      <w:r w:rsidRPr="00104D6F">
        <w:rPr>
          <w:b/>
          <w:sz w:val="28"/>
          <w:szCs w:val="28"/>
        </w:rPr>
        <w:t>р</w:t>
      </w:r>
      <w:proofErr w:type="gramEnd"/>
      <w:r w:rsidRPr="00104D6F">
        <w:rPr>
          <w:b/>
          <w:sz w:val="28"/>
          <w:szCs w:val="28"/>
        </w:rPr>
        <w:t xml:space="preserve"> е ш и л о</w:t>
      </w:r>
      <w:r w:rsidRPr="00104D6F">
        <w:rPr>
          <w:sz w:val="28"/>
          <w:szCs w:val="28"/>
        </w:rPr>
        <w:t>:</w:t>
      </w:r>
    </w:p>
    <w:p w:rsidR="00374A72" w:rsidRPr="00104D6F" w:rsidRDefault="00374A72" w:rsidP="00374A72">
      <w:pPr>
        <w:pStyle w:val="a5"/>
        <w:ind w:left="0" w:firstLine="709"/>
        <w:jc w:val="both"/>
        <w:rPr>
          <w:sz w:val="28"/>
          <w:szCs w:val="28"/>
        </w:rPr>
      </w:pPr>
      <w:r w:rsidRPr="00104D6F">
        <w:rPr>
          <w:sz w:val="28"/>
          <w:szCs w:val="28"/>
        </w:rPr>
        <w:t>1. Внести в решение Собрания депутатов Шенкурского муниципального района Архангельской области № 32 от 14 декабря 2022 года «Об утверждении положения о муниципальной казне, порядке управления и распоряжения имуществом, находящемся в казне Шенкурского муниципального округа Архангельской области» следующие изменения:</w:t>
      </w:r>
    </w:p>
    <w:p w:rsidR="00374A72" w:rsidRPr="00104D6F" w:rsidRDefault="00374A72" w:rsidP="00374A72">
      <w:pPr>
        <w:pStyle w:val="a5"/>
        <w:ind w:left="0" w:firstLine="709"/>
        <w:jc w:val="both"/>
        <w:rPr>
          <w:sz w:val="28"/>
          <w:szCs w:val="28"/>
        </w:rPr>
      </w:pPr>
      <w:r w:rsidRPr="00104D6F">
        <w:rPr>
          <w:sz w:val="28"/>
          <w:szCs w:val="28"/>
        </w:rPr>
        <w:t xml:space="preserve">1.1. </w:t>
      </w:r>
      <w:r w:rsidR="00104D6F" w:rsidRPr="00104D6F">
        <w:rPr>
          <w:sz w:val="28"/>
          <w:szCs w:val="28"/>
        </w:rPr>
        <w:t>Пункт 5.6. Положения о муниципальной казне, порядке управления и распоряжения имуществом, находящемся в казне Шенкурского муниципального округа Архангельской области, утвержденного решением Собрания депутатов Шенкурского муниципального района Архангельской области № 32 от 14 декабря 2022 года, изложить в новой редакции:</w:t>
      </w:r>
    </w:p>
    <w:p w:rsidR="00104D6F" w:rsidRPr="00104D6F" w:rsidRDefault="00104D6F" w:rsidP="00374A72">
      <w:pPr>
        <w:pStyle w:val="a5"/>
        <w:ind w:left="0" w:firstLine="709"/>
        <w:jc w:val="both"/>
        <w:rPr>
          <w:sz w:val="28"/>
          <w:szCs w:val="28"/>
        </w:rPr>
      </w:pPr>
      <w:r w:rsidRPr="00104D6F">
        <w:rPr>
          <w:sz w:val="28"/>
          <w:szCs w:val="28"/>
        </w:rPr>
        <w:t xml:space="preserve">«5.6. Реестр должен содержать сведения, предусмотренные Приказом Минфина России от 10 октября 2024 года № 163н «Об утверждении Порядка </w:t>
      </w:r>
      <w:r w:rsidRPr="00104D6F">
        <w:rPr>
          <w:sz w:val="28"/>
          <w:szCs w:val="28"/>
        </w:rPr>
        <w:lastRenderedPageBreak/>
        <w:t>ведения органами местного самоуправления реестров муниципального имущества».</w:t>
      </w:r>
    </w:p>
    <w:p w:rsidR="00374A72" w:rsidRPr="00104D6F" w:rsidRDefault="00374A72" w:rsidP="00374A72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04D6F">
        <w:rPr>
          <w:rFonts w:ascii="Times New Roman" w:hAnsi="Times New Roman" w:cs="Times New Roman"/>
          <w:b w:val="0"/>
          <w:sz w:val="28"/>
          <w:szCs w:val="28"/>
        </w:rPr>
        <w:t>2. Опубликовать настоящее решение в информационном бюллетене «Шенкурский муниципальный вестник».</w:t>
      </w:r>
    </w:p>
    <w:p w:rsidR="00374A72" w:rsidRPr="00104D6F" w:rsidRDefault="00374A72" w:rsidP="00374A72">
      <w:pPr>
        <w:ind w:firstLine="720"/>
        <w:jc w:val="both"/>
        <w:rPr>
          <w:sz w:val="28"/>
          <w:szCs w:val="28"/>
        </w:rPr>
      </w:pPr>
    </w:p>
    <w:p w:rsidR="00374A72" w:rsidRPr="009E5A0E" w:rsidRDefault="00374A72" w:rsidP="00374A72">
      <w:pPr>
        <w:ind w:firstLine="720"/>
        <w:jc w:val="both"/>
        <w:rPr>
          <w:sz w:val="26"/>
          <w:szCs w:val="26"/>
        </w:rPr>
      </w:pPr>
    </w:p>
    <w:p w:rsidR="00374A72" w:rsidRPr="001D59FC" w:rsidRDefault="00374A72" w:rsidP="00374A72">
      <w:pPr>
        <w:pStyle w:val="ConsPlusNormal"/>
        <w:ind w:firstLine="0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1D59FC">
        <w:rPr>
          <w:rStyle w:val="markedcontent"/>
          <w:rFonts w:ascii="Times New Roman" w:hAnsi="Times New Roman" w:cs="Times New Roman"/>
          <w:sz w:val="26"/>
          <w:szCs w:val="26"/>
        </w:rPr>
        <w:t xml:space="preserve">Председатель Собрания депутатов </w:t>
      </w:r>
    </w:p>
    <w:p w:rsidR="00374A72" w:rsidRPr="001D59FC" w:rsidRDefault="00374A72" w:rsidP="00374A72">
      <w:pPr>
        <w:pStyle w:val="ConsPlusNormal"/>
        <w:tabs>
          <w:tab w:val="left" w:pos="7230"/>
        </w:tabs>
        <w:ind w:firstLine="0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1D59FC">
        <w:rPr>
          <w:rStyle w:val="markedcontent"/>
          <w:rFonts w:ascii="Times New Roman" w:hAnsi="Times New Roman" w:cs="Times New Roman"/>
          <w:sz w:val="26"/>
          <w:szCs w:val="26"/>
        </w:rPr>
        <w:t xml:space="preserve">Шенкурского муниципального округа </w:t>
      </w:r>
      <w:r w:rsidRPr="001D59FC">
        <w:rPr>
          <w:rStyle w:val="markedcontent"/>
          <w:rFonts w:ascii="Times New Roman" w:hAnsi="Times New Roman" w:cs="Times New Roman"/>
          <w:sz w:val="26"/>
          <w:szCs w:val="26"/>
        </w:rPr>
        <w:tab/>
        <w:t xml:space="preserve">  А.С. </w:t>
      </w:r>
      <w:proofErr w:type="spellStart"/>
      <w:r w:rsidRPr="001D59FC">
        <w:rPr>
          <w:rStyle w:val="markedcontent"/>
          <w:rFonts w:ascii="Times New Roman" w:hAnsi="Times New Roman" w:cs="Times New Roman"/>
          <w:sz w:val="26"/>
          <w:szCs w:val="26"/>
        </w:rPr>
        <w:t>Заседателева</w:t>
      </w:r>
      <w:proofErr w:type="spellEnd"/>
    </w:p>
    <w:p w:rsidR="00374A72" w:rsidRDefault="00374A72" w:rsidP="00374A72">
      <w:pPr>
        <w:pStyle w:val="ConsPlusNormal"/>
        <w:tabs>
          <w:tab w:val="left" w:pos="7230"/>
        </w:tabs>
        <w:ind w:firstLine="0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</w:p>
    <w:p w:rsidR="00BF27E7" w:rsidRDefault="00374A72" w:rsidP="00374A72">
      <w:r w:rsidRPr="001D59FC">
        <w:rPr>
          <w:sz w:val="26"/>
          <w:szCs w:val="26"/>
        </w:rPr>
        <w:t xml:space="preserve">Глава Шенкурского муниципального округа </w:t>
      </w:r>
      <w:r>
        <w:rPr>
          <w:sz w:val="26"/>
          <w:szCs w:val="26"/>
        </w:rPr>
        <w:tab/>
        <w:t xml:space="preserve"> </w:t>
      </w:r>
      <w:r w:rsidR="00104D6F">
        <w:rPr>
          <w:sz w:val="26"/>
          <w:szCs w:val="26"/>
        </w:rPr>
        <w:t xml:space="preserve">                          </w:t>
      </w:r>
      <w:r w:rsidRPr="001D59FC">
        <w:rPr>
          <w:sz w:val="26"/>
          <w:szCs w:val="26"/>
        </w:rPr>
        <w:t>О.И. Красникова</w:t>
      </w:r>
    </w:p>
    <w:sectPr w:rsidR="00BF27E7" w:rsidSect="00D13F6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3865"/>
    <w:rsid w:val="0008005A"/>
    <w:rsid w:val="00104D6F"/>
    <w:rsid w:val="00374A72"/>
    <w:rsid w:val="003E5ECA"/>
    <w:rsid w:val="007F3865"/>
    <w:rsid w:val="00A53F09"/>
    <w:rsid w:val="00D1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74A72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374A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374A72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374A7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374A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74A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markedcontent">
    <w:name w:val="markedcontent"/>
    <w:basedOn w:val="a0"/>
    <w:rsid w:val="00374A72"/>
  </w:style>
  <w:style w:type="paragraph" w:styleId="a5">
    <w:name w:val="List Paragraph"/>
    <w:basedOn w:val="a"/>
    <w:uiPriority w:val="34"/>
    <w:qFormat/>
    <w:rsid w:val="00374A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2</cp:revision>
  <cp:lastPrinted>2025-02-21T13:39:00Z</cp:lastPrinted>
  <dcterms:created xsi:type="dcterms:W3CDTF">2025-02-21T13:41:00Z</dcterms:created>
  <dcterms:modified xsi:type="dcterms:W3CDTF">2025-02-21T13:41:00Z</dcterms:modified>
</cp:coreProperties>
</file>